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B6" w:rsidRDefault="008F64B6" w:rsidP="008F64B6">
      <w:pPr>
        <w:pStyle w:val="NormalWeb"/>
        <w:spacing w:before="0" w:beforeAutospacing="0" w:after="0" w:afterAutospacing="0"/>
        <w:jc w:val="center"/>
        <w:rPr>
          <w:rFonts w:ascii="Calibri" w:hAnsi="Calibri" w:cs="Arial"/>
          <w:sz w:val="28"/>
          <w:szCs w:val="28"/>
        </w:rPr>
      </w:pPr>
      <w:bookmarkStart w:id="0" w:name="_GoBack"/>
      <w:bookmarkEnd w:id="0"/>
      <w:r>
        <w:rPr>
          <w:rFonts w:ascii="Calibri" w:hAnsi="Calibri" w:cs="Arial"/>
          <w:b/>
          <w:bCs/>
          <w:sz w:val="28"/>
          <w:szCs w:val="28"/>
        </w:rPr>
        <w:t xml:space="preserve">Wedding Anniversary </w:t>
      </w:r>
      <w:r w:rsidR="00EC0EE2">
        <w:rPr>
          <w:rFonts w:ascii="Calibri" w:hAnsi="Calibri" w:cs="Arial"/>
          <w:b/>
          <w:bCs/>
          <w:sz w:val="28"/>
          <w:szCs w:val="28"/>
        </w:rPr>
        <w:t xml:space="preserve">Mass 2017 </w:t>
      </w:r>
      <w:r>
        <w:rPr>
          <w:rFonts w:ascii="Calibri" w:hAnsi="Calibri" w:cs="Arial"/>
          <w:b/>
          <w:bCs/>
          <w:sz w:val="28"/>
          <w:szCs w:val="28"/>
        </w:rPr>
        <w:t>- Prayer of the Faithful</w:t>
      </w:r>
      <w:r>
        <w:rPr>
          <w:rFonts w:ascii="Calibri" w:hAnsi="Calibri" w:cs="Arial"/>
          <w:sz w:val="28"/>
          <w:szCs w:val="28"/>
        </w:rPr>
        <w:t> </w:t>
      </w:r>
      <w:r>
        <w:rPr>
          <w:rFonts w:ascii="Calibri" w:hAnsi="Calibri" w:cs="Arial"/>
          <w:sz w:val="28"/>
          <w:szCs w:val="28"/>
        </w:rPr>
        <w:br/>
      </w:r>
    </w:p>
    <w:p w:rsidR="008F64B6" w:rsidRDefault="008F64B6" w:rsidP="008F64B6">
      <w:pPr>
        <w:pStyle w:val="NormalWeb"/>
        <w:spacing w:before="0" w:beforeAutospacing="0" w:after="0" w:afterAutospacing="0"/>
        <w:rPr>
          <w:rFonts w:ascii="Calibri" w:hAnsi="Calibri" w:cs="Arial"/>
          <w:sz w:val="28"/>
          <w:szCs w:val="28"/>
        </w:rPr>
      </w:pPr>
      <w:r>
        <w:rPr>
          <w:rFonts w:ascii="Calibri" w:hAnsi="Calibri" w:cs="Arial"/>
          <w:b/>
          <w:bCs/>
          <w:sz w:val="28"/>
          <w:szCs w:val="28"/>
        </w:rPr>
        <w:t>Celebrant:</w:t>
      </w:r>
      <w:r>
        <w:rPr>
          <w:rFonts w:ascii="Calibri" w:hAnsi="Calibri" w:cs="Arial"/>
          <w:sz w:val="28"/>
          <w:szCs w:val="28"/>
        </w:rPr>
        <w:t xml:space="preserve"> As we gather today in grateful remembrance and thanksgiving, we turn now to the source of all love and pray. </w:t>
      </w:r>
    </w:p>
    <w:p w:rsidR="008F64B6" w:rsidRDefault="008F64B6" w:rsidP="008F64B6">
      <w:pPr>
        <w:pStyle w:val="NormalWeb"/>
        <w:spacing w:before="0" w:beforeAutospacing="0" w:after="0" w:afterAutospacing="0"/>
        <w:ind w:left="397"/>
        <w:rPr>
          <w:rFonts w:ascii="Calibri" w:hAnsi="Calibri" w:cs="Arial"/>
          <w:b/>
          <w:bCs/>
          <w:sz w:val="28"/>
          <w:szCs w:val="28"/>
        </w:rPr>
      </w:pPr>
    </w:p>
    <w:p w:rsidR="008F64B6" w:rsidRDefault="008F64B6" w:rsidP="008F64B6">
      <w:pPr>
        <w:pStyle w:val="NormalWeb"/>
        <w:spacing w:before="0" w:beforeAutospacing="0" w:after="0" w:afterAutospacing="0"/>
        <w:ind w:left="397" w:hanging="851"/>
        <w:rPr>
          <w:rFonts w:ascii="Calibri" w:hAnsi="Calibri" w:cs="Arial"/>
          <w:sz w:val="28"/>
          <w:szCs w:val="28"/>
        </w:rPr>
      </w:pPr>
      <w:r>
        <w:rPr>
          <w:rFonts w:ascii="Calibri" w:hAnsi="Calibri" w:cs="Arial"/>
          <w:sz w:val="28"/>
          <w:szCs w:val="28"/>
        </w:rPr>
        <w:t xml:space="preserve">  </w:t>
      </w:r>
      <w:r>
        <w:rPr>
          <w:rFonts w:ascii="Calibri" w:hAnsi="Calibri" w:cs="Arial"/>
          <w:sz w:val="28"/>
          <w:szCs w:val="28"/>
        </w:rPr>
        <w:tab/>
        <w:t>That God’s Spirit of love will sustain couples and deepen their love as they experience both the joys and challenges of married life.  </w:t>
      </w: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b/>
          <w:bCs/>
          <w:sz w:val="28"/>
          <w:szCs w:val="28"/>
        </w:rPr>
        <w:t>Response:</w:t>
      </w:r>
      <w:r>
        <w:rPr>
          <w:rFonts w:ascii="Calibri" w:hAnsi="Calibri" w:cs="Arial"/>
          <w:sz w:val="28"/>
          <w:szCs w:val="28"/>
        </w:rPr>
        <w:t xml:space="preserve"> O Lord, hear us we pray, O Lord, give us your love</w:t>
      </w:r>
    </w:p>
    <w:p w:rsidR="008F64B6" w:rsidRDefault="008F64B6" w:rsidP="008F64B6">
      <w:pPr>
        <w:pStyle w:val="NormalWeb"/>
        <w:spacing w:before="0" w:beforeAutospacing="0" w:after="0" w:afterAutospacing="0"/>
        <w:ind w:left="397"/>
        <w:rPr>
          <w:rFonts w:ascii="Calibri" w:hAnsi="Calibri" w:cs="Arial"/>
          <w:sz w:val="28"/>
          <w:szCs w:val="28"/>
        </w:rPr>
      </w:pP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sz w:val="28"/>
          <w:szCs w:val="28"/>
        </w:rPr>
        <w:t>That God’s Spirit will touch all here present today and those who wished who were unable to do so and that the example of those celebrating significant wedding anniversaries will inspire and encourage all.  </w:t>
      </w: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b/>
          <w:bCs/>
          <w:sz w:val="28"/>
          <w:szCs w:val="28"/>
        </w:rPr>
        <w:t>Response:</w:t>
      </w:r>
      <w:r>
        <w:rPr>
          <w:rFonts w:ascii="Calibri" w:hAnsi="Calibri" w:cs="Arial"/>
          <w:sz w:val="28"/>
          <w:szCs w:val="28"/>
        </w:rPr>
        <w:t xml:space="preserve"> O Lord, hear us we pray, O Lord, give us your love</w:t>
      </w:r>
    </w:p>
    <w:p w:rsidR="008F64B6" w:rsidRDefault="008F64B6" w:rsidP="008F64B6">
      <w:pPr>
        <w:pStyle w:val="NormalWeb"/>
        <w:spacing w:before="0" w:beforeAutospacing="0" w:after="0" w:afterAutospacing="0"/>
        <w:ind w:left="397"/>
        <w:rPr>
          <w:rFonts w:ascii="Calibri" w:hAnsi="Calibri" w:cs="Arial"/>
          <w:sz w:val="28"/>
          <w:szCs w:val="28"/>
        </w:rPr>
      </w:pP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sz w:val="28"/>
          <w:szCs w:val="28"/>
        </w:rPr>
        <w:t>That God’s Spirit of wisdom will guide and protect those preparing for marriage as they journey together in grace and love.</w:t>
      </w: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b/>
          <w:bCs/>
          <w:sz w:val="28"/>
          <w:szCs w:val="28"/>
        </w:rPr>
        <w:t>Response:</w:t>
      </w:r>
      <w:r>
        <w:rPr>
          <w:rFonts w:ascii="Calibri" w:hAnsi="Calibri" w:cs="Arial"/>
          <w:sz w:val="28"/>
          <w:szCs w:val="28"/>
        </w:rPr>
        <w:t xml:space="preserve"> O Lord, hear us we pray, O Lord, give us your love</w:t>
      </w:r>
    </w:p>
    <w:p w:rsidR="008F64B6" w:rsidRDefault="008F64B6" w:rsidP="008F64B6">
      <w:pPr>
        <w:pStyle w:val="NormalWeb"/>
        <w:spacing w:before="0" w:beforeAutospacing="0" w:after="0" w:afterAutospacing="0"/>
        <w:ind w:left="397"/>
        <w:rPr>
          <w:rFonts w:ascii="Calibri" w:hAnsi="Calibri" w:cs="Arial"/>
          <w:sz w:val="28"/>
          <w:szCs w:val="28"/>
        </w:rPr>
      </w:pP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sz w:val="28"/>
          <w:szCs w:val="28"/>
        </w:rPr>
        <w:t>That God’s Spirit of gentleness will touch all those in the Autumn of their married lives, and that they may reap the harvest of the love they have sown.  </w:t>
      </w: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b/>
          <w:bCs/>
          <w:sz w:val="28"/>
          <w:szCs w:val="28"/>
        </w:rPr>
        <w:t>Response:</w:t>
      </w:r>
      <w:r>
        <w:rPr>
          <w:rFonts w:ascii="Calibri" w:hAnsi="Calibri" w:cs="Arial"/>
          <w:sz w:val="28"/>
          <w:szCs w:val="28"/>
        </w:rPr>
        <w:t xml:space="preserve"> O Lord, hear us we pray, O Lord, give us your love</w:t>
      </w:r>
    </w:p>
    <w:p w:rsidR="008F64B6" w:rsidRDefault="008F64B6" w:rsidP="008F64B6">
      <w:pPr>
        <w:pStyle w:val="NormalWeb"/>
        <w:spacing w:before="0" w:beforeAutospacing="0" w:after="0" w:afterAutospacing="0"/>
        <w:ind w:left="397"/>
        <w:rPr>
          <w:rFonts w:ascii="Calibri" w:hAnsi="Calibri" w:cs="Arial"/>
          <w:sz w:val="28"/>
          <w:szCs w:val="28"/>
        </w:rPr>
      </w:pP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sz w:val="28"/>
          <w:szCs w:val="28"/>
        </w:rPr>
        <w:t>May God’s gentle Spirit comfort all those amongst us who are widowed, who have lost the woman or man they loved and lived for, that they may bear their loss in a spirit of gratitude and expectation.  </w:t>
      </w: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b/>
          <w:bCs/>
          <w:sz w:val="28"/>
          <w:szCs w:val="28"/>
        </w:rPr>
        <w:t>Response:</w:t>
      </w:r>
      <w:r>
        <w:rPr>
          <w:rFonts w:ascii="Calibri" w:hAnsi="Calibri" w:cs="Arial"/>
          <w:sz w:val="28"/>
          <w:szCs w:val="28"/>
        </w:rPr>
        <w:t xml:space="preserve"> O Lord, hear us we pray, O Lord, give us your love</w:t>
      </w:r>
    </w:p>
    <w:p w:rsidR="008F64B6" w:rsidRDefault="008F64B6" w:rsidP="008F64B6">
      <w:pPr>
        <w:pStyle w:val="NormalWeb"/>
        <w:spacing w:before="0" w:beforeAutospacing="0" w:after="0" w:afterAutospacing="0"/>
        <w:ind w:left="397"/>
        <w:rPr>
          <w:rFonts w:ascii="Calibri" w:hAnsi="Calibri" w:cs="Arial"/>
          <w:sz w:val="28"/>
          <w:szCs w:val="28"/>
        </w:rPr>
      </w:pP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sz w:val="28"/>
          <w:szCs w:val="28"/>
        </w:rPr>
        <w:t>May God’s Spirit come down upon those experiencing difficulties in their relationships and</w:t>
      </w:r>
      <w:r>
        <w:rPr>
          <w:rFonts w:ascii="Calibri" w:hAnsi="Calibri" w:cs="Arial"/>
          <w:color w:val="333333"/>
          <w:sz w:val="28"/>
          <w:szCs w:val="28"/>
        </w:rPr>
        <w:t xml:space="preserve"> those whose marriages have broken down, </w:t>
      </w:r>
      <w:r>
        <w:rPr>
          <w:rFonts w:ascii="Calibri" w:hAnsi="Calibri" w:cs="Arial"/>
          <w:sz w:val="28"/>
          <w:szCs w:val="28"/>
        </w:rPr>
        <w:t>bringing them insight, comfort and hope.  </w:t>
      </w: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b/>
          <w:bCs/>
          <w:sz w:val="28"/>
          <w:szCs w:val="28"/>
        </w:rPr>
        <w:t>Response:</w:t>
      </w:r>
      <w:r>
        <w:rPr>
          <w:rFonts w:ascii="Calibri" w:hAnsi="Calibri" w:cs="Arial"/>
          <w:sz w:val="28"/>
          <w:szCs w:val="28"/>
        </w:rPr>
        <w:t xml:space="preserve"> O Lord</w:t>
      </w:r>
      <w:r w:rsidR="00EC0EE2">
        <w:rPr>
          <w:rFonts w:ascii="Calibri" w:hAnsi="Calibri" w:cs="Arial"/>
          <w:sz w:val="28"/>
          <w:szCs w:val="28"/>
        </w:rPr>
        <w:t>, hear us we pray, O Lord, give</w:t>
      </w:r>
      <w:r>
        <w:rPr>
          <w:rFonts w:ascii="Calibri" w:hAnsi="Calibri" w:cs="Arial"/>
          <w:sz w:val="28"/>
          <w:szCs w:val="28"/>
        </w:rPr>
        <w:t xml:space="preserve"> us your love</w:t>
      </w:r>
    </w:p>
    <w:p w:rsidR="008F64B6" w:rsidRDefault="008F64B6" w:rsidP="008F64B6">
      <w:pPr>
        <w:ind w:left="397"/>
        <w:rPr>
          <w:rFonts w:ascii="Calibri" w:hAnsi="Calibri" w:cs="Arial"/>
          <w:sz w:val="28"/>
          <w:szCs w:val="28"/>
        </w:rPr>
      </w:pP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sz w:val="28"/>
          <w:szCs w:val="28"/>
        </w:rPr>
        <w:t xml:space="preserve">May God’s Spirit gladden all of those who have enriched our family lives, we ask his protection for </w:t>
      </w:r>
      <w:r>
        <w:rPr>
          <w:rFonts w:ascii="Calibri" w:hAnsi="Calibri" w:cs="Arial"/>
          <w:b/>
          <w:sz w:val="28"/>
          <w:szCs w:val="28"/>
        </w:rPr>
        <w:t>all</w:t>
      </w:r>
      <w:r>
        <w:rPr>
          <w:rFonts w:ascii="Calibri" w:hAnsi="Calibri" w:cs="Arial"/>
          <w:sz w:val="28"/>
          <w:szCs w:val="28"/>
        </w:rPr>
        <w:t xml:space="preserve"> our loving family members, our ‘in laws’, our children, nephews, nieces and grandchildren, our neighbours and community</w:t>
      </w:r>
    </w:p>
    <w:p w:rsidR="008F64B6" w:rsidRDefault="008F64B6" w:rsidP="008F64B6">
      <w:pPr>
        <w:pStyle w:val="NormalWeb"/>
        <w:spacing w:before="0" w:beforeAutospacing="0" w:after="0" w:afterAutospacing="0"/>
        <w:ind w:left="397"/>
        <w:rPr>
          <w:rFonts w:ascii="Calibri" w:hAnsi="Calibri" w:cs="Arial"/>
          <w:sz w:val="28"/>
          <w:szCs w:val="28"/>
        </w:rPr>
      </w:pPr>
      <w:r>
        <w:rPr>
          <w:rFonts w:ascii="Calibri" w:hAnsi="Calibri" w:cs="Arial"/>
          <w:b/>
          <w:bCs/>
          <w:sz w:val="28"/>
          <w:szCs w:val="28"/>
        </w:rPr>
        <w:t>Response:</w:t>
      </w:r>
      <w:r>
        <w:rPr>
          <w:rFonts w:ascii="Calibri" w:hAnsi="Calibri" w:cs="Arial"/>
          <w:sz w:val="28"/>
          <w:szCs w:val="28"/>
        </w:rPr>
        <w:t xml:space="preserve"> O Lord</w:t>
      </w:r>
      <w:r w:rsidR="00EC0EE2">
        <w:rPr>
          <w:rFonts w:ascii="Calibri" w:hAnsi="Calibri" w:cs="Arial"/>
          <w:sz w:val="28"/>
          <w:szCs w:val="28"/>
        </w:rPr>
        <w:t>, hear us we pray, O Lord, give</w:t>
      </w:r>
      <w:r>
        <w:rPr>
          <w:rFonts w:ascii="Calibri" w:hAnsi="Calibri" w:cs="Arial"/>
          <w:sz w:val="28"/>
          <w:szCs w:val="28"/>
        </w:rPr>
        <w:t xml:space="preserve"> us your love</w:t>
      </w:r>
    </w:p>
    <w:p w:rsidR="008F64B6" w:rsidRDefault="008F64B6" w:rsidP="008F64B6">
      <w:pPr>
        <w:rPr>
          <w:rFonts w:ascii="Calibri" w:hAnsi="Calibri" w:cs="Arial"/>
          <w:sz w:val="28"/>
          <w:szCs w:val="28"/>
        </w:rPr>
      </w:pPr>
    </w:p>
    <w:p w:rsidR="008F64B6" w:rsidRDefault="008F64B6" w:rsidP="008839F8">
      <w:pPr>
        <w:rPr>
          <w:rFonts w:ascii="Calibri" w:hAnsi="Calibri" w:cs="Arial"/>
          <w:sz w:val="28"/>
          <w:szCs w:val="28"/>
        </w:rPr>
      </w:pPr>
      <w:r>
        <w:rPr>
          <w:rFonts w:ascii="Calibri" w:hAnsi="Calibri" w:cs="Arial"/>
          <w:b/>
          <w:sz w:val="28"/>
          <w:szCs w:val="28"/>
        </w:rPr>
        <w:t xml:space="preserve">Celebrant: </w:t>
      </w:r>
      <w:r>
        <w:rPr>
          <w:rFonts w:ascii="Calibri" w:hAnsi="Calibri" w:cs="Arial"/>
          <w:sz w:val="28"/>
          <w:szCs w:val="28"/>
        </w:rPr>
        <w:t>God of love and joy, listen to the prayers of your family gathered on this happy day. We offer them in the Spirit, through Christ, our Lord, Amen.</w:t>
      </w:r>
    </w:p>
    <w:p w:rsidR="008F64B6" w:rsidRDefault="008F64B6" w:rsidP="008F64B6">
      <w:pPr>
        <w:ind w:left="397"/>
        <w:rPr>
          <w:rFonts w:ascii="Calibri" w:hAnsi="Calibri" w:cs="Arial"/>
          <w:sz w:val="28"/>
          <w:szCs w:val="28"/>
        </w:rPr>
      </w:pPr>
    </w:p>
    <w:p w:rsidR="000367C6" w:rsidRDefault="008F64B6">
      <w:r>
        <w:rPr>
          <w:rFonts w:ascii="Calibri" w:hAnsi="Calibri" w:cs="Arial"/>
          <w:noProof/>
          <w:sz w:val="28"/>
          <w:szCs w:val="28"/>
          <w:lang w:val="en-IE" w:eastAsia="en-IE"/>
        </w:rPr>
        <w:drawing>
          <wp:anchor distT="0" distB="0" distL="114300" distR="114300" simplePos="0" relativeHeight="251658240" behindDoc="0" locked="0" layoutInCell="1" allowOverlap="1">
            <wp:simplePos x="0" y="0"/>
            <wp:positionH relativeFrom="margin">
              <wp:posOffset>2546985</wp:posOffset>
            </wp:positionH>
            <wp:positionV relativeFrom="margin">
              <wp:posOffset>8776335</wp:posOffset>
            </wp:positionV>
            <wp:extent cx="1276350" cy="857111"/>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ding Rings .jpg"/>
                    <pic:cNvPicPr/>
                  </pic:nvPicPr>
                  <pic:blipFill>
                    <a:blip r:embed="rId5">
                      <a:extLst>
                        <a:ext uri="{28A0092B-C50C-407E-A947-70E740481C1C}">
                          <a14:useLocalDpi xmlns:a14="http://schemas.microsoft.com/office/drawing/2010/main" val="0"/>
                        </a:ext>
                      </a:extLst>
                    </a:blip>
                    <a:stretch>
                      <a:fillRect/>
                    </a:stretch>
                  </pic:blipFill>
                  <pic:spPr>
                    <a:xfrm>
                      <a:off x="0" y="0"/>
                      <a:ext cx="1276350" cy="857111"/>
                    </a:xfrm>
                    <a:prstGeom prst="rect">
                      <a:avLst/>
                    </a:prstGeom>
                  </pic:spPr>
                </pic:pic>
              </a:graphicData>
            </a:graphic>
            <wp14:sizeRelH relativeFrom="margin">
              <wp14:pctWidth>0</wp14:pctWidth>
            </wp14:sizeRelH>
            <wp14:sizeRelV relativeFrom="margin">
              <wp14:pctHeight>0</wp14:pctHeight>
            </wp14:sizeRelV>
          </wp:anchor>
        </w:drawing>
      </w:r>
    </w:p>
    <w:sectPr w:rsidR="000367C6" w:rsidSect="008F64B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B6"/>
    <w:rsid w:val="000367C6"/>
    <w:rsid w:val="008230FE"/>
    <w:rsid w:val="008839F8"/>
    <w:rsid w:val="008F64B6"/>
    <w:rsid w:val="00EC0E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64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64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1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Dublin Diocese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O'Donoghue</dc:creator>
  <cp:lastModifiedBy>Grainne Clinton</cp:lastModifiedBy>
  <cp:revision>2</cp:revision>
  <dcterms:created xsi:type="dcterms:W3CDTF">2017-08-30T11:21:00Z</dcterms:created>
  <dcterms:modified xsi:type="dcterms:W3CDTF">2017-08-30T11:21:00Z</dcterms:modified>
</cp:coreProperties>
</file>