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43A" w:rsidRDefault="0033343A">
      <w:pPr>
        <w:shd w:val="clear" w:color="auto" w:fill="FFFFFF"/>
        <w:textAlignment w:val="baseline"/>
        <w:divId w:val="2141072475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Arial" w:eastAsia="Times New Roman" w:hAnsi="Arial"/>
          <w:color w:val="222222"/>
          <w:sz w:val="21"/>
          <w:szCs w:val="21"/>
          <w:bdr w:val="none" w:sz="0" w:space="0" w:color="auto" w:frame="1"/>
          <w:shd w:val="clear" w:color="auto" w:fill="FFFFFF"/>
        </w:rPr>
        <w:t>"At Your feet, O my Jesus,</w:t>
      </w:r>
      <w:r>
        <w:rPr>
          <w:rFonts w:ascii="Arial" w:eastAsia="Times New Roman" w:hAnsi="Arial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>I prostrate myself and I offer You the repentance of my contrite heart,</w:t>
      </w:r>
      <w:r>
        <w:rPr>
          <w:rFonts w:ascii="Arial" w:eastAsia="Times New Roman" w:hAnsi="Arial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>which is humbled in its nothingness and in Your holy presence.</w:t>
      </w:r>
      <w:r>
        <w:rPr>
          <w:rFonts w:ascii="Arial" w:eastAsia="Times New Roman" w:hAnsi="Arial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>I adore You in the Sacrament of Your love, the ineffable Eucharist.</w:t>
      </w:r>
      <w:r>
        <w:rPr>
          <w:rFonts w:ascii="Arial" w:eastAsia="Times New Roman" w:hAnsi="Arial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>I desire to receive You into the poor dwelling that my heart offers You.</w:t>
      </w:r>
      <w:r>
        <w:rPr>
          <w:rFonts w:ascii="Arial" w:eastAsia="Times New Roman" w:hAnsi="Arial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>While waiting for the happiness of sacramental communion,</w:t>
      </w:r>
      <w:r>
        <w:rPr>
          <w:rFonts w:ascii="Arial" w:eastAsia="Times New Roman" w:hAnsi="Arial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>I wish to possess You in spirit.</w:t>
      </w:r>
      <w:r>
        <w:rPr>
          <w:rFonts w:ascii="Arial" w:eastAsia="Times New Roman" w:hAnsi="Arial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>Come to me, O my Jesus,</w:t>
      </w:r>
      <w:r>
        <w:rPr>
          <w:rFonts w:ascii="Arial" w:eastAsia="Times New Roman" w:hAnsi="Arial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>since I, for my part, am coming to You!</w:t>
      </w:r>
      <w:r>
        <w:rPr>
          <w:rFonts w:ascii="Arial" w:eastAsia="Times New Roman" w:hAnsi="Arial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>May Your love embrace my whole being</w:t>
      </w:r>
      <w:r>
        <w:rPr>
          <w:rFonts w:ascii="Arial" w:eastAsia="Times New Roman" w:hAnsi="Arial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>in life and in death.</w:t>
      </w:r>
      <w:r>
        <w:rPr>
          <w:rFonts w:ascii="Arial" w:eastAsia="Times New Roman" w:hAnsi="Arial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>I believe in You,</w:t>
      </w:r>
      <w:r>
        <w:rPr>
          <w:rFonts w:ascii="Arial" w:eastAsia="Times New Roman" w:hAnsi="Arial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>I hope in You,</w:t>
      </w:r>
      <w:r>
        <w:rPr>
          <w:rFonts w:ascii="Arial" w:eastAsia="Times New Roman" w:hAnsi="Arial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>I love You.</w:t>
      </w:r>
      <w:r>
        <w:rPr>
          <w:rFonts w:ascii="Arial" w:eastAsia="Times New Roman" w:hAnsi="Arial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>Amen."</w:t>
      </w:r>
    </w:p>
    <w:p w:rsidR="0033343A" w:rsidRDefault="0033343A">
      <w:pPr>
        <w:shd w:val="clear" w:color="auto" w:fill="FFFFFF"/>
        <w:textAlignment w:val="baseline"/>
        <w:divId w:val="799569344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</w:r>
    </w:p>
    <w:p w:rsidR="0033343A" w:rsidRDefault="0033343A">
      <w:pPr>
        <w:shd w:val="clear" w:color="auto" w:fill="FFFFFF"/>
        <w:textAlignment w:val="baseline"/>
        <w:divId w:val="1915238552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/>
          <w:color w:val="222222"/>
          <w:sz w:val="21"/>
          <w:szCs w:val="21"/>
          <w:bdr w:val="none" w:sz="0" w:space="0" w:color="auto" w:frame="1"/>
          <w:shd w:val="clear" w:color="auto" w:fill="FFFFFF"/>
        </w:rPr>
        <w:t>An Act of Spiritual Communion, attributed to Cardinal Merry del Val (d.1930), which Pope Francis prayed at Mass in Santa Marta this morning 1st April 2020. </w:t>
      </w:r>
    </w:p>
    <w:p w:rsidR="0033343A" w:rsidRDefault="0033343A"/>
    <w:sectPr w:rsidR="003334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3A"/>
    <w:rsid w:val="0033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3482687-48B7-6A4C-861D-C0944AFB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Clinton</dc:creator>
  <cp:keywords/>
  <dc:description/>
  <cp:lastModifiedBy>Grainne Clinton</cp:lastModifiedBy>
  <cp:revision>2</cp:revision>
  <dcterms:created xsi:type="dcterms:W3CDTF">2020-04-01T14:47:00Z</dcterms:created>
  <dcterms:modified xsi:type="dcterms:W3CDTF">2020-04-01T14:47:00Z</dcterms:modified>
</cp:coreProperties>
</file>